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2A" w:rsidRPr="00656EAB" w:rsidRDefault="0002012A" w:rsidP="00DD2B7B">
      <w:pPr>
        <w:pStyle w:val="Header"/>
        <w:keepNext/>
        <w:keepLines/>
        <w:jc w:val="right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Łódź, dnia 30.10.2017 r. </w:t>
      </w:r>
    </w:p>
    <w:p w:rsidR="0002012A" w:rsidRPr="00656EAB" w:rsidRDefault="0002012A" w:rsidP="00D15254">
      <w:pPr>
        <w:pStyle w:val="Header"/>
        <w:keepNext/>
        <w:keepLines/>
        <w:rPr>
          <w:rFonts w:ascii="Arial" w:hAnsi="Arial" w:cs="Arial"/>
          <w:b/>
          <w:sz w:val="24"/>
          <w:szCs w:val="24"/>
        </w:rPr>
      </w:pPr>
    </w:p>
    <w:p w:rsidR="0002012A" w:rsidRPr="00656EAB" w:rsidRDefault="0002012A" w:rsidP="00305A08">
      <w:pPr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56EAB">
        <w:rPr>
          <w:rFonts w:ascii="Arial" w:hAnsi="Arial" w:cs="Arial"/>
          <w:b/>
          <w:sz w:val="24"/>
          <w:szCs w:val="24"/>
        </w:rPr>
        <w:t>INFORMACJA Z OTWARCIA OFERT</w:t>
      </w:r>
    </w:p>
    <w:p w:rsidR="0002012A" w:rsidRPr="00656EAB" w:rsidRDefault="0002012A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012A" w:rsidRPr="00656EAB" w:rsidRDefault="0002012A" w:rsidP="006D792A">
      <w:pPr>
        <w:keepNext/>
        <w:keepLines/>
        <w:spacing w:after="0" w:line="240" w:lineRule="auto"/>
        <w:jc w:val="both"/>
        <w:rPr>
          <w:rFonts w:ascii="Arial" w:hAnsi="Arial" w:cs="Arial"/>
          <w:i/>
        </w:rPr>
      </w:pPr>
      <w:r w:rsidRPr="00656EAB">
        <w:rPr>
          <w:rFonts w:ascii="Arial" w:hAnsi="Arial" w:cs="Arial"/>
          <w:i/>
        </w:rPr>
        <w:t>Dot. postępowania na: „Dostawę pomocy dydaktycznych w ramach projektu „Odkryjmy bogactwo w nas drzemiące w Szkole Podstawowej nr 128 i Publicznym Gimnazjum nr 58 w Łodzi” współfinansowanego ze środków Europejskiego Funduszu Społecznego w ramach Regionalnego Programu Operacyjnego Województwa Łódzkiego na lata 2014-</w:t>
      </w:r>
      <w:smartTag w:uri="urn:schemas-microsoft-com:office:smarttags" w:element="metricconverter">
        <w:smartTagPr>
          <w:attr w:name="ProductID" w:val="2020.”"/>
        </w:smartTagPr>
        <w:r w:rsidRPr="00656EAB">
          <w:rPr>
            <w:rFonts w:ascii="Arial" w:hAnsi="Arial" w:cs="Arial"/>
            <w:i/>
          </w:rPr>
          <w:t>2020.”</w:t>
        </w:r>
      </w:smartTag>
    </w:p>
    <w:p w:rsidR="0002012A" w:rsidRPr="00656EAB" w:rsidRDefault="0002012A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012A" w:rsidRPr="00656EAB" w:rsidRDefault="0002012A" w:rsidP="00040BB4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6EAB">
        <w:rPr>
          <w:rFonts w:ascii="Arial" w:hAnsi="Arial" w:cs="Arial"/>
          <w:sz w:val="24"/>
          <w:szCs w:val="24"/>
        </w:rPr>
        <w:t xml:space="preserve">           </w:t>
      </w: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6EAB">
        <w:rPr>
          <w:rFonts w:ascii="Arial" w:hAnsi="Arial" w:cs="Arial"/>
          <w:color w:val="222222"/>
          <w:sz w:val="24"/>
          <w:szCs w:val="24"/>
          <w:shd w:val="clear" w:color="auto" w:fill="FFFFFF"/>
        </w:rPr>
        <w:t>Do dnia 27.10.2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017 r. do Zamawiającego wpłynęło 5 ofert</w:t>
      </w:r>
      <w:r w:rsidRPr="00656EAB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6EAB">
        <w:rPr>
          <w:rFonts w:ascii="Arial" w:hAnsi="Arial" w:cs="Arial"/>
          <w:color w:val="222222"/>
          <w:sz w:val="24"/>
          <w:szCs w:val="24"/>
          <w:shd w:val="clear" w:color="auto" w:fill="FFFFFF"/>
        </w:rPr>
        <w:t>Otwarcie ofert miało miejsce tego samego dnia o godzinie 10.00.</w:t>
      </w: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56EAB">
        <w:rPr>
          <w:rFonts w:ascii="Arial" w:hAnsi="Arial" w:cs="Arial"/>
          <w:color w:val="222222"/>
          <w:sz w:val="24"/>
          <w:szCs w:val="24"/>
          <w:shd w:val="clear" w:color="auto" w:fill="FFFFFF"/>
        </w:rPr>
        <w:t>Bezpośrednio przed otwarciem ofert Zamawiający podał kwotę jaką zamierza przeznaczyć na sfinansowanie zamówienia:</w:t>
      </w: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02012A" w:rsidRPr="00656EAB" w:rsidRDefault="0002012A" w:rsidP="006D792A">
      <w:pPr>
        <w:pStyle w:val="Heading1"/>
        <w:keepLines/>
        <w:numPr>
          <w:ilvl w:val="0"/>
          <w:numId w:val="0"/>
        </w:numPr>
        <w:spacing w:before="0" w:after="0"/>
        <w:ind w:left="432" w:hanging="432"/>
        <w:rPr>
          <w:b w:val="0"/>
          <w:color w:val="auto"/>
          <w:sz w:val="24"/>
          <w:szCs w:val="24"/>
          <w:shd w:val="clear" w:color="auto" w:fill="FFFFFF"/>
        </w:rPr>
      </w:pPr>
      <w:r w:rsidRPr="00656EAB">
        <w:rPr>
          <w:b w:val="0"/>
          <w:color w:val="auto"/>
          <w:sz w:val="24"/>
          <w:szCs w:val="24"/>
        </w:rPr>
        <w:t xml:space="preserve">Cześć 1 - </w:t>
      </w:r>
      <w:r w:rsidRPr="00656EAB">
        <w:rPr>
          <w:b w:val="0"/>
          <w:color w:val="auto"/>
          <w:sz w:val="24"/>
          <w:szCs w:val="24"/>
          <w:shd w:val="clear" w:color="auto" w:fill="FFFFFF"/>
        </w:rPr>
        <w:t xml:space="preserve"> Komplet pomocy dydaktycznych i książek do PECS  - 4.000,00 zł </w:t>
      </w:r>
    </w:p>
    <w:p w:rsidR="0002012A" w:rsidRPr="00656EAB" w:rsidRDefault="0002012A" w:rsidP="006D792A">
      <w:pPr>
        <w:pStyle w:val="Header"/>
        <w:keepNext/>
        <w:keepLines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  <w:shd w:val="clear" w:color="auto" w:fill="FFFFFF"/>
        </w:rPr>
        <w:t>Część 2 - książki do wspierania komunikacji alternatywnej-AAC</w:t>
      </w:r>
      <w:r w:rsidRPr="00656EAB">
        <w:rPr>
          <w:rFonts w:ascii="Arial" w:hAnsi="Arial" w:cs="Arial"/>
          <w:sz w:val="24"/>
          <w:szCs w:val="24"/>
        </w:rPr>
        <w:t xml:space="preserve"> – 500,00 zł </w:t>
      </w:r>
    </w:p>
    <w:p w:rsidR="0002012A" w:rsidRPr="00656EAB" w:rsidRDefault="0002012A" w:rsidP="006D792A">
      <w:pPr>
        <w:pStyle w:val="Header"/>
        <w:keepNext/>
        <w:keepLines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3 - </w:t>
      </w:r>
      <w:r w:rsidRPr="00656EAB">
        <w:rPr>
          <w:rFonts w:ascii="Arial" w:hAnsi="Arial" w:cs="Arial"/>
          <w:sz w:val="24"/>
          <w:szCs w:val="24"/>
          <w:shd w:val="clear" w:color="auto" w:fill="FFFFFF"/>
        </w:rPr>
        <w:t>płyty do terapii Johansena</w:t>
      </w:r>
      <w:r w:rsidRPr="00656EAB">
        <w:rPr>
          <w:rFonts w:ascii="Arial" w:hAnsi="Arial" w:cs="Arial"/>
          <w:sz w:val="24"/>
          <w:szCs w:val="24"/>
        </w:rPr>
        <w:t xml:space="preserve"> – 1.600,00 zł </w:t>
      </w:r>
    </w:p>
    <w:p w:rsidR="0002012A" w:rsidRPr="00656EAB" w:rsidRDefault="0002012A" w:rsidP="006D792A">
      <w:pPr>
        <w:pStyle w:val="Header"/>
        <w:keepNext/>
        <w:keepLines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4 – Zestaw multimedialny do projekcji na podłodze – 18.980,00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56EAB">
        <w:rPr>
          <w:rFonts w:ascii="Arial" w:hAnsi="Arial" w:cs="Arial"/>
          <w:sz w:val="24"/>
          <w:szCs w:val="24"/>
        </w:rPr>
        <w:t xml:space="preserve">Cześć 5 – </w:t>
      </w:r>
      <w:r w:rsidRPr="00656EAB">
        <w:rPr>
          <w:rFonts w:ascii="Arial" w:hAnsi="Arial" w:cs="Arial"/>
          <w:sz w:val="24"/>
          <w:szCs w:val="24"/>
          <w:shd w:val="clear" w:color="auto" w:fill="FFFFFF"/>
        </w:rPr>
        <w:t xml:space="preserve">Pomoce dydaktyczne do pracy metodą Krakowską- 4.096,00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>Część 6 – pomoce do integracji sensorycznej – 6.000,00 zł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Cześć 7 – pomoce do ortooptyki – 1.200,00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8 – pomoce do terapii  pedagogicznej – 3.800,00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>Część  9-  pomoce logopedyczne – 5.873,17 zł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10 – pomoce do metody Warnkego – 2.112,65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11 – Programy do alternatywnej komunikacji – 16.490,00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12 – programy logopedyczne – 7.800,00 zł </w:t>
      </w:r>
    </w:p>
    <w:p w:rsidR="0002012A" w:rsidRPr="00656EAB" w:rsidRDefault="0002012A" w:rsidP="006D792A">
      <w:pPr>
        <w:keepNext/>
        <w:keepLines/>
        <w:tabs>
          <w:tab w:val="center" w:pos="4536"/>
          <w:tab w:val="right" w:pos="907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Część 13 – programy do terapii pedagogicznej – 9.000,00 zł </w:t>
      </w:r>
    </w:p>
    <w:p w:rsidR="0002012A" w:rsidRPr="00656EAB" w:rsidRDefault="0002012A" w:rsidP="00040BB4">
      <w:pPr>
        <w:rPr>
          <w:rFonts w:ascii="Arial" w:hAnsi="Arial" w:cs="Arial"/>
          <w:lang w:eastAsia="ar-SA"/>
        </w:rPr>
      </w:pPr>
    </w:p>
    <w:p w:rsidR="0002012A" w:rsidRPr="00656EAB" w:rsidRDefault="0002012A" w:rsidP="00305A08">
      <w:p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Poniżej zestawienie ofert, które wpłynęły do zamawiającego:</w:t>
      </w:r>
    </w:p>
    <w:p w:rsidR="0002012A" w:rsidRPr="00656EAB" w:rsidRDefault="0002012A" w:rsidP="00D15254">
      <w:pPr>
        <w:pStyle w:val="ListParagraph"/>
        <w:numPr>
          <w:ilvl w:val="0"/>
          <w:numId w:val="6"/>
        </w:num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Jolanta Falana- Kozłowska P.W.D. APEX , Strzałów, ul. Kopernika 12, 97-500 Radomsko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złożył ofertę na </w:t>
      </w:r>
      <w:r w:rsidRPr="00656EAB">
        <w:rPr>
          <w:rFonts w:ascii="Arial" w:hAnsi="Arial" w:cs="Arial"/>
          <w:b/>
          <w:u w:val="single"/>
          <w:lang w:eastAsia="ar-SA"/>
        </w:rPr>
        <w:t xml:space="preserve">część </w:t>
      </w:r>
      <w:r w:rsidRPr="00656EAB">
        <w:rPr>
          <w:rFonts w:ascii="Arial" w:hAnsi="Arial" w:cs="Arial"/>
          <w:b/>
          <w:lang w:eastAsia="ar-SA"/>
        </w:rPr>
        <w:t>5</w:t>
      </w:r>
      <w:r w:rsidRPr="00656EAB">
        <w:rPr>
          <w:rFonts w:ascii="Arial" w:hAnsi="Arial" w:cs="Arial"/>
          <w:lang w:eastAsia="ar-SA"/>
        </w:rPr>
        <w:t xml:space="preserve"> – za cenę: 3.409,78 zł i </w:t>
      </w:r>
      <w:r w:rsidRPr="00656EAB">
        <w:rPr>
          <w:rFonts w:ascii="Arial" w:hAnsi="Arial" w:cs="Arial"/>
          <w:b/>
          <w:u w:val="single"/>
          <w:lang w:eastAsia="ar-SA"/>
        </w:rPr>
        <w:t xml:space="preserve">część </w:t>
      </w:r>
      <w:r w:rsidRPr="00656EAB">
        <w:rPr>
          <w:rFonts w:ascii="Arial" w:hAnsi="Arial" w:cs="Arial"/>
          <w:b/>
          <w:lang w:eastAsia="ar-SA"/>
        </w:rPr>
        <w:t>8</w:t>
      </w:r>
      <w:r w:rsidRPr="00656EAB">
        <w:rPr>
          <w:rFonts w:ascii="Arial" w:hAnsi="Arial" w:cs="Arial"/>
          <w:lang w:eastAsia="ar-SA"/>
        </w:rPr>
        <w:t xml:space="preserve"> – za cenę 3.090.94 zł.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zadeklarował zrealizowanie dostawy: dla części 5 – w terminie 9 dni, dla części 8 – w terminie 10 dni. 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</w:p>
    <w:p w:rsidR="0002012A" w:rsidRPr="00656EAB" w:rsidRDefault="0002012A" w:rsidP="003E51EF">
      <w:pPr>
        <w:pStyle w:val="ListParagraph"/>
        <w:numPr>
          <w:ilvl w:val="0"/>
          <w:numId w:val="6"/>
        </w:num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PPPHU VIKA Renata Musielska – Lubanów 28b, 98-235 Błaszki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złożył ofertę na </w:t>
      </w:r>
      <w:r w:rsidRPr="00656EAB">
        <w:rPr>
          <w:rFonts w:ascii="Arial" w:hAnsi="Arial" w:cs="Arial"/>
          <w:b/>
          <w:u w:val="single"/>
          <w:lang w:eastAsia="ar-SA"/>
        </w:rPr>
        <w:t>część 4</w:t>
      </w:r>
      <w:r w:rsidRPr="00656EAB">
        <w:rPr>
          <w:rFonts w:ascii="Arial" w:hAnsi="Arial" w:cs="Arial"/>
          <w:lang w:eastAsia="ar-SA"/>
        </w:rPr>
        <w:t xml:space="preserve"> – za cenę 15.200,00 zł 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zadeklarował zrealizowanie dostawy w terminie 5 dni. </w:t>
      </w:r>
    </w:p>
    <w:p w:rsidR="0002012A" w:rsidRPr="00656EAB" w:rsidRDefault="0002012A" w:rsidP="003E51EF">
      <w:pPr>
        <w:pStyle w:val="ListParagraph"/>
        <w:ind w:left="708"/>
        <w:rPr>
          <w:rFonts w:ascii="Arial" w:hAnsi="Arial" w:cs="Arial"/>
          <w:lang w:eastAsia="ar-SA"/>
        </w:rPr>
      </w:pPr>
    </w:p>
    <w:p w:rsidR="0002012A" w:rsidRPr="00656EAB" w:rsidRDefault="0002012A" w:rsidP="003E51EF">
      <w:pPr>
        <w:pStyle w:val="ListParagraph"/>
        <w:numPr>
          <w:ilvl w:val="0"/>
          <w:numId w:val="6"/>
        </w:num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BIOMED Neurotechnologie Sp. z o.o. sp.k. Al. Armii Krajowej 2/7, 50-541 Wrocław</w:t>
      </w:r>
    </w:p>
    <w:p w:rsidR="0002012A" w:rsidRPr="00656EAB" w:rsidRDefault="0002012A" w:rsidP="003E51EF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złożył ofertę na </w:t>
      </w:r>
      <w:r w:rsidRPr="00656EAB">
        <w:rPr>
          <w:rFonts w:ascii="Arial" w:hAnsi="Arial" w:cs="Arial"/>
          <w:b/>
          <w:u w:val="single"/>
          <w:lang w:eastAsia="ar-SA"/>
        </w:rPr>
        <w:t>część 10</w:t>
      </w:r>
      <w:r w:rsidRPr="00656EAB">
        <w:rPr>
          <w:rFonts w:ascii="Arial" w:hAnsi="Arial" w:cs="Arial"/>
          <w:lang w:eastAsia="ar-SA"/>
        </w:rPr>
        <w:t xml:space="preserve"> – za cenę 1.573,00 zł </w:t>
      </w:r>
    </w:p>
    <w:p w:rsidR="0002012A" w:rsidRPr="00656EAB" w:rsidRDefault="0002012A" w:rsidP="003E51EF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Wykonawca zadeklarował zrealizowanie dostawy w terminie 10 dni.</w:t>
      </w:r>
    </w:p>
    <w:p w:rsidR="0002012A" w:rsidRPr="00656EAB" w:rsidRDefault="0002012A" w:rsidP="003E51EF">
      <w:pPr>
        <w:pStyle w:val="ListParagraph"/>
        <w:ind w:left="0"/>
        <w:rPr>
          <w:rFonts w:ascii="Arial" w:hAnsi="Arial" w:cs="Arial"/>
          <w:lang w:eastAsia="ar-SA"/>
        </w:rPr>
      </w:pPr>
    </w:p>
    <w:p w:rsidR="0002012A" w:rsidRPr="00656EAB" w:rsidRDefault="0002012A" w:rsidP="003E51EF">
      <w:pPr>
        <w:pStyle w:val="ListParagraph"/>
        <w:numPr>
          <w:ilvl w:val="0"/>
          <w:numId w:val="6"/>
        </w:num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>SEN-SI Katarzyna Piekarska Al. Krakowska 262/5, 02-210 Warszawa</w:t>
      </w:r>
    </w:p>
    <w:p w:rsidR="0002012A" w:rsidRPr="00656EAB" w:rsidRDefault="0002012A" w:rsidP="003E51EF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złożył ofertę na </w:t>
      </w:r>
      <w:r w:rsidRPr="00656EAB">
        <w:rPr>
          <w:rFonts w:ascii="Arial" w:hAnsi="Arial" w:cs="Arial"/>
          <w:b/>
          <w:u w:val="single"/>
          <w:lang w:eastAsia="ar-SA"/>
        </w:rPr>
        <w:t xml:space="preserve">część 9 </w:t>
      </w:r>
      <w:r w:rsidRPr="00656EAB">
        <w:rPr>
          <w:rFonts w:ascii="Arial" w:hAnsi="Arial" w:cs="Arial"/>
          <w:lang w:eastAsia="ar-SA"/>
        </w:rPr>
        <w:t>– za cenę 5.263,01 zł</w:t>
      </w:r>
    </w:p>
    <w:p w:rsidR="0002012A" w:rsidRPr="00656EAB" w:rsidRDefault="0002012A" w:rsidP="003E51EF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zadeklarował zrealizowanie dostawy w terminie 16 dni. </w:t>
      </w:r>
    </w:p>
    <w:p w:rsidR="0002012A" w:rsidRPr="00656EAB" w:rsidRDefault="0002012A" w:rsidP="003E51EF">
      <w:pPr>
        <w:pStyle w:val="ListParagraph"/>
        <w:ind w:left="360"/>
        <w:rPr>
          <w:rFonts w:ascii="Arial" w:hAnsi="Arial" w:cs="Arial"/>
          <w:lang w:eastAsia="ar-SA"/>
        </w:rPr>
      </w:pPr>
    </w:p>
    <w:p w:rsidR="0002012A" w:rsidRPr="00656EAB" w:rsidRDefault="0002012A" w:rsidP="00D15254">
      <w:pPr>
        <w:pStyle w:val="ListParagraph"/>
        <w:numPr>
          <w:ilvl w:val="0"/>
          <w:numId w:val="6"/>
        </w:numPr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7 Zmysłów Integracja Sensoryczna Marcin Bielecki, ul. Starego Dębu 7/3, 03-082 Warszawa </w:t>
      </w:r>
    </w:p>
    <w:p w:rsidR="0002012A" w:rsidRPr="00656EAB" w:rsidRDefault="0002012A" w:rsidP="00D15254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złożył ofertę na </w:t>
      </w:r>
      <w:r w:rsidRPr="00656EAB">
        <w:rPr>
          <w:rFonts w:ascii="Arial" w:hAnsi="Arial" w:cs="Arial"/>
          <w:b/>
          <w:u w:val="single"/>
          <w:lang w:eastAsia="ar-SA"/>
        </w:rPr>
        <w:t xml:space="preserve">część 4 </w:t>
      </w:r>
      <w:r w:rsidRPr="00656EAB">
        <w:rPr>
          <w:rFonts w:ascii="Arial" w:hAnsi="Arial" w:cs="Arial"/>
          <w:lang w:eastAsia="ar-SA"/>
        </w:rPr>
        <w:t xml:space="preserve">– za cenę 18.950,00 zł </w:t>
      </w:r>
    </w:p>
    <w:p w:rsidR="0002012A" w:rsidRPr="00656EAB" w:rsidRDefault="0002012A" w:rsidP="00D15254">
      <w:pPr>
        <w:pStyle w:val="ListParagraph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Wykonawca zadeklarował zrealizowanie dostawy w terminie 7 dni. </w:t>
      </w:r>
    </w:p>
    <w:p w:rsidR="0002012A" w:rsidRPr="00656EAB" w:rsidRDefault="0002012A" w:rsidP="00614526">
      <w:pPr>
        <w:pStyle w:val="ListParagraph"/>
        <w:tabs>
          <w:tab w:val="left" w:pos="9675"/>
        </w:tabs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ab/>
      </w:r>
    </w:p>
    <w:p w:rsidR="0002012A" w:rsidRPr="00656EAB" w:rsidRDefault="0002012A" w:rsidP="00614526">
      <w:pPr>
        <w:pStyle w:val="ListParagraph"/>
        <w:tabs>
          <w:tab w:val="left" w:pos="9675"/>
        </w:tabs>
        <w:rPr>
          <w:rFonts w:ascii="Arial" w:hAnsi="Arial" w:cs="Arial"/>
          <w:lang w:eastAsia="ar-SA"/>
        </w:rPr>
      </w:pPr>
    </w:p>
    <w:p w:rsidR="0002012A" w:rsidRPr="00656EAB" w:rsidRDefault="0002012A" w:rsidP="00614526">
      <w:pPr>
        <w:pStyle w:val="ListParagraph"/>
        <w:tabs>
          <w:tab w:val="left" w:pos="9675"/>
        </w:tabs>
        <w:rPr>
          <w:rFonts w:ascii="Arial" w:hAnsi="Arial" w:cs="Arial"/>
          <w:lang w:eastAsia="ar-SA"/>
        </w:rPr>
      </w:pPr>
    </w:p>
    <w:p w:rsidR="0002012A" w:rsidRPr="00656EAB" w:rsidRDefault="0002012A" w:rsidP="00614526">
      <w:pPr>
        <w:pStyle w:val="ListParagraph"/>
        <w:tabs>
          <w:tab w:val="left" w:pos="9675"/>
        </w:tabs>
        <w:rPr>
          <w:rFonts w:ascii="Arial" w:hAnsi="Arial" w:cs="Arial"/>
          <w:lang w:eastAsia="ar-SA"/>
        </w:rPr>
      </w:pPr>
    </w:p>
    <w:p w:rsidR="0002012A" w:rsidRPr="00656EAB" w:rsidRDefault="0002012A" w:rsidP="00614526">
      <w:pPr>
        <w:pStyle w:val="ListParagraph"/>
        <w:tabs>
          <w:tab w:val="left" w:pos="9675"/>
        </w:tabs>
        <w:rPr>
          <w:rFonts w:ascii="Arial" w:hAnsi="Arial" w:cs="Arial"/>
          <w:lang w:eastAsia="ar-SA"/>
        </w:rPr>
      </w:pPr>
    </w:p>
    <w:p w:rsidR="0002012A" w:rsidRPr="00656EAB" w:rsidRDefault="0002012A" w:rsidP="00656EAB">
      <w:pPr>
        <w:pStyle w:val="ListParagraph"/>
        <w:tabs>
          <w:tab w:val="left" w:pos="9675"/>
        </w:tabs>
        <w:ind w:left="0"/>
        <w:rPr>
          <w:rFonts w:ascii="Arial" w:hAnsi="Arial" w:cs="Arial"/>
          <w:lang w:eastAsia="ar-SA"/>
        </w:rPr>
      </w:pPr>
    </w:p>
    <w:tbl>
      <w:tblPr>
        <w:tblStyle w:val="TableGrid"/>
        <w:tblW w:w="0" w:type="auto"/>
        <w:tblLook w:val="01E0"/>
      </w:tblPr>
      <w:tblGrid>
        <w:gridCol w:w="2219"/>
        <w:gridCol w:w="1195"/>
        <w:gridCol w:w="1146"/>
        <w:gridCol w:w="1245"/>
        <w:gridCol w:w="1146"/>
        <w:gridCol w:w="1365"/>
        <w:gridCol w:w="1146"/>
        <w:gridCol w:w="1305"/>
        <w:gridCol w:w="1146"/>
        <w:gridCol w:w="1245"/>
        <w:gridCol w:w="1146"/>
      </w:tblGrid>
      <w:tr w:rsidR="0002012A" w:rsidRPr="00656EAB" w:rsidTr="00656EAB">
        <w:trPr>
          <w:trHeight w:val="510"/>
        </w:trPr>
        <w:tc>
          <w:tcPr>
            <w:tcW w:w="2219" w:type="dxa"/>
            <w:vMerge w:val="restart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Nazwa wykonawcy i adres </w:t>
            </w:r>
          </w:p>
        </w:tc>
        <w:tc>
          <w:tcPr>
            <w:tcW w:w="2219" w:type="dxa"/>
            <w:gridSpan w:val="2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Część 4 </w:t>
            </w:r>
          </w:p>
        </w:tc>
        <w:tc>
          <w:tcPr>
            <w:tcW w:w="2220" w:type="dxa"/>
            <w:gridSpan w:val="2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Część 5 </w:t>
            </w:r>
          </w:p>
        </w:tc>
        <w:tc>
          <w:tcPr>
            <w:tcW w:w="2220" w:type="dxa"/>
            <w:gridSpan w:val="2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Cześć 8 </w:t>
            </w:r>
          </w:p>
        </w:tc>
        <w:tc>
          <w:tcPr>
            <w:tcW w:w="2220" w:type="dxa"/>
            <w:gridSpan w:val="2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Część 9 </w:t>
            </w:r>
          </w:p>
        </w:tc>
        <w:tc>
          <w:tcPr>
            <w:tcW w:w="2220" w:type="dxa"/>
            <w:gridSpan w:val="2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Cześć 10 </w:t>
            </w:r>
          </w:p>
        </w:tc>
      </w:tr>
      <w:tr w:rsidR="0002012A" w:rsidRPr="00656EAB" w:rsidTr="00656EAB">
        <w:trPr>
          <w:trHeight w:val="300"/>
        </w:trPr>
        <w:tc>
          <w:tcPr>
            <w:tcW w:w="2219" w:type="dxa"/>
            <w:vMerge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</w:tc>
        <w:tc>
          <w:tcPr>
            <w:tcW w:w="112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Cena </w:t>
            </w:r>
          </w:p>
        </w:tc>
        <w:tc>
          <w:tcPr>
            <w:tcW w:w="1094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Termin realizacji </w:t>
            </w:r>
          </w:p>
        </w:tc>
        <w:tc>
          <w:tcPr>
            <w:tcW w:w="124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Cena </w:t>
            </w:r>
          </w:p>
        </w:tc>
        <w:tc>
          <w:tcPr>
            <w:tcW w:w="97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Termin realizacji </w:t>
            </w:r>
          </w:p>
        </w:tc>
        <w:tc>
          <w:tcPr>
            <w:tcW w:w="136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Cena </w:t>
            </w:r>
          </w:p>
        </w:tc>
        <w:tc>
          <w:tcPr>
            <w:tcW w:w="85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Termin realizacji </w:t>
            </w:r>
          </w:p>
        </w:tc>
        <w:tc>
          <w:tcPr>
            <w:tcW w:w="130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Cena </w:t>
            </w:r>
          </w:p>
        </w:tc>
        <w:tc>
          <w:tcPr>
            <w:tcW w:w="91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Termin realizacji </w:t>
            </w:r>
          </w:p>
        </w:tc>
        <w:tc>
          <w:tcPr>
            <w:tcW w:w="124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Cena </w:t>
            </w:r>
          </w:p>
        </w:tc>
        <w:tc>
          <w:tcPr>
            <w:tcW w:w="975" w:type="dxa"/>
            <w:shd w:val="clear" w:color="000000" w:fill="F3F3F3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Termin realizacji </w:t>
            </w:r>
          </w:p>
        </w:tc>
      </w:tr>
      <w:tr w:rsidR="0002012A" w:rsidRPr="00656EAB" w:rsidTr="00656EAB">
        <w:tc>
          <w:tcPr>
            <w:tcW w:w="2219" w:type="dxa"/>
            <w:shd w:val="clear" w:color="000000" w:fill="auto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Jolanta Falana- Kozłowska P.W.D. APEX , Strzałów, ul. Kopernika 12, 97-500 Radomsko</w:t>
            </w:r>
          </w:p>
        </w:tc>
        <w:tc>
          <w:tcPr>
            <w:tcW w:w="112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094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3.409,78 zł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9 dni</w:t>
            </w:r>
          </w:p>
        </w:tc>
        <w:tc>
          <w:tcPr>
            <w:tcW w:w="136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3.090.94 zł.</w:t>
            </w:r>
          </w:p>
        </w:tc>
        <w:tc>
          <w:tcPr>
            <w:tcW w:w="85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10 dni</w:t>
            </w:r>
          </w:p>
        </w:tc>
        <w:tc>
          <w:tcPr>
            <w:tcW w:w="130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1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</w:tr>
      <w:tr w:rsidR="0002012A" w:rsidRPr="00656EAB" w:rsidTr="00656EAB">
        <w:tc>
          <w:tcPr>
            <w:tcW w:w="2219" w:type="dxa"/>
            <w:shd w:val="clear" w:color="000000" w:fill="auto"/>
          </w:tcPr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PPPHU VIKA Renata Musielska – Lubanów 28b, 98-235 Błaszki</w:t>
            </w:r>
          </w:p>
        </w:tc>
        <w:tc>
          <w:tcPr>
            <w:tcW w:w="112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15.200,00 zł</w:t>
            </w:r>
          </w:p>
        </w:tc>
        <w:tc>
          <w:tcPr>
            <w:tcW w:w="1094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5 dni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6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85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0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1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</w:tr>
      <w:tr w:rsidR="0002012A" w:rsidRPr="00656EAB" w:rsidTr="00656EAB">
        <w:tc>
          <w:tcPr>
            <w:tcW w:w="2219" w:type="dxa"/>
            <w:shd w:val="clear" w:color="000000" w:fill="auto"/>
          </w:tcPr>
          <w:p w:rsidR="0002012A" w:rsidRPr="00656EAB" w:rsidRDefault="0002012A" w:rsidP="001C247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BIOMED Neurotechnologie Sp. z o.o. sp.k. Al. Armii Krajowej 2/7, 50-541 Wrocław</w:t>
            </w:r>
          </w:p>
        </w:tc>
        <w:tc>
          <w:tcPr>
            <w:tcW w:w="112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094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6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85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0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1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1.573,00 zł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10 dni</w:t>
            </w:r>
          </w:p>
        </w:tc>
      </w:tr>
      <w:tr w:rsidR="0002012A" w:rsidRPr="00656EAB" w:rsidTr="00656EAB">
        <w:tc>
          <w:tcPr>
            <w:tcW w:w="2219" w:type="dxa"/>
            <w:shd w:val="clear" w:color="000000" w:fill="auto"/>
          </w:tcPr>
          <w:p w:rsidR="0002012A" w:rsidRPr="00656EAB" w:rsidRDefault="0002012A" w:rsidP="001C247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SEN-SI Katarzyna Piekarska Al. Krakowska 262/5, 02-210 Warszawa</w:t>
            </w:r>
          </w:p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</w:tc>
        <w:tc>
          <w:tcPr>
            <w:tcW w:w="112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094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6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85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0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5.263,01 zł</w:t>
            </w:r>
          </w:p>
        </w:tc>
        <w:tc>
          <w:tcPr>
            <w:tcW w:w="91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</w:tr>
      <w:tr w:rsidR="0002012A" w:rsidRPr="00656EAB" w:rsidTr="00656EAB">
        <w:tc>
          <w:tcPr>
            <w:tcW w:w="2219" w:type="dxa"/>
            <w:shd w:val="clear" w:color="000000" w:fill="auto"/>
          </w:tcPr>
          <w:p w:rsidR="0002012A" w:rsidRPr="00656EAB" w:rsidRDefault="0002012A" w:rsidP="001C247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7 Zmysłów Integracja Sensoryczna Marcin Bielecki, ul. Starego Dębu 7/3, 03-082 Warszawa </w:t>
            </w:r>
          </w:p>
          <w:p w:rsidR="0002012A" w:rsidRPr="00656EAB" w:rsidRDefault="0002012A" w:rsidP="001C2478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</w:tc>
        <w:tc>
          <w:tcPr>
            <w:tcW w:w="112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18.950,00 zł</w:t>
            </w:r>
          </w:p>
        </w:tc>
        <w:tc>
          <w:tcPr>
            <w:tcW w:w="1094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7 dni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6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85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30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1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975" w:type="dxa"/>
            <w:shd w:val="clear" w:color="000000" w:fill="auto"/>
            <w:vAlign w:val="center"/>
          </w:tcPr>
          <w:p w:rsidR="0002012A" w:rsidRPr="00656EAB" w:rsidRDefault="0002012A" w:rsidP="00656EAB">
            <w:pPr>
              <w:pStyle w:val="ListParagraph"/>
              <w:tabs>
                <w:tab w:val="left" w:pos="9675"/>
              </w:tabs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656EA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X</w:t>
            </w:r>
          </w:p>
        </w:tc>
      </w:tr>
    </w:tbl>
    <w:p w:rsidR="0002012A" w:rsidRPr="00656EAB" w:rsidRDefault="0002012A" w:rsidP="00656EAB">
      <w:pPr>
        <w:pStyle w:val="ListParagraph"/>
        <w:tabs>
          <w:tab w:val="left" w:pos="9675"/>
        </w:tabs>
        <w:ind w:left="0"/>
        <w:rPr>
          <w:rFonts w:ascii="Arial" w:hAnsi="Arial" w:cs="Arial"/>
          <w:lang w:eastAsia="ar-SA"/>
        </w:rPr>
      </w:pPr>
    </w:p>
    <w:p w:rsidR="0002012A" w:rsidRPr="00656EAB" w:rsidRDefault="0002012A" w:rsidP="00614526">
      <w:pPr>
        <w:tabs>
          <w:tab w:val="left" w:pos="9675"/>
        </w:tabs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Na część 1,2,3,6,7,11,12 i 13 nie złożono  żadnej oferty. </w:t>
      </w:r>
    </w:p>
    <w:p w:rsidR="0002012A" w:rsidRPr="00656EAB" w:rsidRDefault="0002012A" w:rsidP="00040BB4">
      <w:pPr>
        <w:spacing w:after="0" w:line="240" w:lineRule="auto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Termin realizacji – max. 21 dni roboczych od dnia podpisania umowy, przy czym wykonawca w ramach kryterium pozacenowego miał możliwość skrócenia terminu do max. 5 dni. </w:t>
      </w:r>
    </w:p>
    <w:p w:rsidR="0002012A" w:rsidRPr="00656EAB" w:rsidRDefault="0002012A" w:rsidP="00040BB4">
      <w:pPr>
        <w:spacing w:after="0" w:line="240" w:lineRule="auto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Warunki płatności – zgodnie z umową. </w:t>
      </w:r>
      <w:bookmarkStart w:id="0" w:name="_GoBack"/>
      <w:bookmarkEnd w:id="0"/>
    </w:p>
    <w:p w:rsidR="0002012A" w:rsidRPr="00656EAB" w:rsidRDefault="0002012A" w:rsidP="00040BB4">
      <w:pPr>
        <w:spacing w:after="0" w:line="240" w:lineRule="auto"/>
        <w:rPr>
          <w:rFonts w:ascii="Arial" w:hAnsi="Arial" w:cs="Arial"/>
          <w:lang w:eastAsia="ar-SA"/>
        </w:rPr>
      </w:pPr>
      <w:r w:rsidRPr="00656EAB">
        <w:rPr>
          <w:rFonts w:ascii="Arial" w:hAnsi="Arial" w:cs="Arial"/>
          <w:lang w:eastAsia="ar-SA"/>
        </w:rPr>
        <w:t xml:space="preserve">Zgodnie z pkt 8.3. SIWZ -  Wykonawca bez wezwania Zamawiającego zobowiązany jest w  terminie  3 dni od  zamieszczenia niniejszej informacji na stronie internetowej i po zapoznaniu się z nazwami i firmami Wykonawców którzy złożyli oferty w przedmiotowym postępowaniu przekazać zamawiającemu oświadczenie o przynależności lub braku przynależności do   tej samej grupy kapitałowej. Wzór oświadczenia w załączeniu. </w:t>
      </w:r>
    </w:p>
    <w:p w:rsidR="0002012A" w:rsidRPr="00656EAB" w:rsidRDefault="0002012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  <w:r w:rsidRPr="00656EAB">
        <w:rPr>
          <w:rFonts w:ascii="Arial" w:hAnsi="Arial" w:cs="Arial"/>
          <w:sz w:val="24"/>
          <w:szCs w:val="24"/>
        </w:rPr>
        <w:t xml:space="preserve">                          </w:t>
      </w:r>
    </w:p>
    <w:p w:rsidR="0002012A" w:rsidRPr="00656EAB" w:rsidRDefault="0002012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</w:p>
    <w:p w:rsidR="0002012A" w:rsidRPr="00656EAB" w:rsidRDefault="0002012A" w:rsidP="005B560A">
      <w:pPr>
        <w:keepNext/>
        <w:keepLines/>
        <w:spacing w:after="0" w:line="240" w:lineRule="auto"/>
        <w:ind w:left="7080"/>
        <w:rPr>
          <w:rFonts w:ascii="Arial" w:hAnsi="Arial" w:cs="Arial"/>
          <w:sz w:val="16"/>
          <w:szCs w:val="16"/>
        </w:rPr>
      </w:pPr>
      <w:r w:rsidRPr="00656EAB">
        <w:rPr>
          <w:rFonts w:ascii="Arial" w:hAnsi="Arial" w:cs="Arial"/>
          <w:sz w:val="24"/>
          <w:szCs w:val="24"/>
        </w:rPr>
        <w:t xml:space="preserve">   </w:t>
      </w:r>
      <w:r w:rsidRPr="00656EAB">
        <w:rPr>
          <w:rFonts w:ascii="Arial" w:hAnsi="Arial" w:cs="Arial"/>
          <w:sz w:val="16"/>
          <w:szCs w:val="16"/>
        </w:rPr>
        <w:t>Zatwierdził:</w:t>
      </w:r>
    </w:p>
    <w:p w:rsidR="0002012A" w:rsidRPr="00656EAB" w:rsidRDefault="0002012A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16"/>
          <w:szCs w:val="16"/>
        </w:rPr>
      </w:pPr>
      <w:r w:rsidRPr="00656EAB">
        <w:rPr>
          <w:rFonts w:ascii="Arial" w:hAnsi="Arial" w:cs="Arial"/>
          <w:sz w:val="16"/>
          <w:szCs w:val="16"/>
        </w:rPr>
        <w:t>DYREKTOR</w:t>
      </w:r>
    </w:p>
    <w:p w:rsidR="0002012A" w:rsidRPr="00656EAB" w:rsidRDefault="0002012A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16"/>
          <w:szCs w:val="16"/>
        </w:rPr>
      </w:pPr>
      <w:r w:rsidRPr="00656EAB">
        <w:rPr>
          <w:rFonts w:ascii="Arial" w:hAnsi="Arial" w:cs="Arial"/>
          <w:sz w:val="16"/>
          <w:szCs w:val="16"/>
        </w:rPr>
        <w:t xml:space="preserve">Szkoły Podstawowej nr 128 </w:t>
      </w:r>
    </w:p>
    <w:p w:rsidR="0002012A" w:rsidRPr="00656EAB" w:rsidRDefault="0002012A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16"/>
          <w:szCs w:val="16"/>
        </w:rPr>
      </w:pPr>
    </w:p>
    <w:p w:rsidR="0002012A" w:rsidRDefault="0002012A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16"/>
          <w:szCs w:val="16"/>
        </w:rPr>
      </w:pPr>
      <w:r w:rsidRPr="00656EAB">
        <w:rPr>
          <w:rFonts w:ascii="Arial" w:hAnsi="Arial" w:cs="Arial"/>
          <w:sz w:val="16"/>
          <w:szCs w:val="16"/>
        </w:rPr>
        <w:t>Maria Pielas</w:t>
      </w:r>
    </w:p>
    <w:p w:rsidR="0002012A" w:rsidRPr="00656EAB" w:rsidRDefault="0002012A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/podpis nieczytelny/ </w:t>
      </w: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2012A" w:rsidRPr="00656EAB" w:rsidRDefault="0002012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02012A" w:rsidRPr="00656EAB" w:rsidSect="0035657A">
      <w:headerReference w:type="default" r:id="rId7"/>
      <w:footerReference w:type="default" r:id="rId8"/>
      <w:pgSz w:w="16838" w:h="11906" w:orient="landscape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12A" w:rsidRDefault="0002012A" w:rsidP="00505F81">
      <w:pPr>
        <w:spacing w:after="0" w:line="240" w:lineRule="auto"/>
      </w:pPr>
      <w:r>
        <w:separator/>
      </w:r>
    </w:p>
  </w:endnote>
  <w:endnote w:type="continuationSeparator" w:id="0">
    <w:p w:rsidR="0002012A" w:rsidRDefault="0002012A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¨§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2A" w:rsidRDefault="0002012A" w:rsidP="00505F81">
    <w:pPr>
      <w:pStyle w:val="Footer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left:0;text-align:left;margin-left:43.95pt;margin-top:6.55pt;width:454.45pt;height:87pt;z-index:251657216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12A" w:rsidRDefault="0002012A" w:rsidP="00505F81">
      <w:pPr>
        <w:spacing w:after="0" w:line="240" w:lineRule="auto"/>
      </w:pPr>
      <w:r>
        <w:separator/>
      </w:r>
    </w:p>
  </w:footnote>
  <w:footnote w:type="continuationSeparator" w:id="0">
    <w:p w:rsidR="0002012A" w:rsidRDefault="0002012A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2A" w:rsidRDefault="0002012A" w:rsidP="00505F81">
    <w:pPr>
      <w:pStyle w:val="Header"/>
      <w:jc w:val="right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style="position:absolute;left:0;text-align:left;margin-left:661.5pt;margin-top:2.8pt;width:135pt;height:56.3pt;z-index:251658240;visibility:visible">
          <v:imagedata r:id="rId1" o:title="" grayscale="t"/>
          <w10:wrap type="square"/>
        </v:shape>
      </w:pict>
    </w:r>
  </w:p>
  <w:p w:rsidR="0002012A" w:rsidRDefault="0002012A" w:rsidP="003D47AA">
    <w:pPr>
      <w:pStyle w:val="Header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02012A" w:rsidRPr="00446E32" w:rsidRDefault="0002012A" w:rsidP="00446E32">
    <w:pPr>
      <w:pStyle w:val="Header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>Projekt „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dkryjmy bogactwo w nas drzemiące w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 xml:space="preserve">zkole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>odstawowej nr 128</w:t>
    </w:r>
    <w:r>
      <w:rPr>
        <w:rFonts w:ascii="Cambria" w:hAnsi="Cambria" w:cs="Arial"/>
        <w:color w:val="BFBFBF"/>
      </w:rPr>
      <w:t xml:space="preserve"> </w:t>
    </w: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 xml:space="preserve">odzi ”współfinansowany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  <w:r>
      <w:rPr>
        <w:rFonts w:ascii="Cambria" w:hAnsi="Cambria" w:cs="Arial"/>
        <w:color w:val="BFBFBF"/>
      </w:rPr>
      <w:t xml:space="preserve"> </w:t>
    </w: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02012A" w:rsidRPr="003D47AA" w:rsidRDefault="0002012A" w:rsidP="003D47AA">
    <w:pPr>
      <w:pStyle w:val="Header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 w:rsidRPr="00306F93">
      <w:rPr>
        <w:rFonts w:ascii="Arial" w:hAnsi="Arial" w:cs="Arial"/>
        <w:sz w:val="20"/>
        <w:szCs w:val="20"/>
      </w:rP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2">
    <w:nsid w:val="1449612C"/>
    <w:multiLevelType w:val="hybridMultilevel"/>
    <w:tmpl w:val="1BF86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E12C3"/>
    <w:multiLevelType w:val="multilevel"/>
    <w:tmpl w:val="CFE2BCE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2141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  <w:b w:val="0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>
    <w:nsid w:val="3FA73266"/>
    <w:multiLevelType w:val="hybridMultilevel"/>
    <w:tmpl w:val="22AA27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1CC0E4E"/>
    <w:multiLevelType w:val="hybridMultilevel"/>
    <w:tmpl w:val="A596F3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D0A"/>
    <w:rsid w:val="0002012A"/>
    <w:rsid w:val="00040BB4"/>
    <w:rsid w:val="000434BD"/>
    <w:rsid w:val="00073808"/>
    <w:rsid w:val="0008475C"/>
    <w:rsid w:val="000E7BDC"/>
    <w:rsid w:val="00173689"/>
    <w:rsid w:val="001A1B0E"/>
    <w:rsid w:val="001C2478"/>
    <w:rsid w:val="001D5ED0"/>
    <w:rsid w:val="001E676D"/>
    <w:rsid w:val="00256A5A"/>
    <w:rsid w:val="002760BA"/>
    <w:rsid w:val="00291CB2"/>
    <w:rsid w:val="002B6C7D"/>
    <w:rsid w:val="00305A08"/>
    <w:rsid w:val="00306F93"/>
    <w:rsid w:val="0034027E"/>
    <w:rsid w:val="00355602"/>
    <w:rsid w:val="0035657A"/>
    <w:rsid w:val="003A22AB"/>
    <w:rsid w:val="003D47AA"/>
    <w:rsid w:val="003E51EF"/>
    <w:rsid w:val="00406E39"/>
    <w:rsid w:val="0041094B"/>
    <w:rsid w:val="00446E32"/>
    <w:rsid w:val="004C1827"/>
    <w:rsid w:val="00505F81"/>
    <w:rsid w:val="00512C68"/>
    <w:rsid w:val="005305EB"/>
    <w:rsid w:val="005A2B96"/>
    <w:rsid w:val="005A2D86"/>
    <w:rsid w:val="005B3458"/>
    <w:rsid w:val="005B560A"/>
    <w:rsid w:val="00612CEE"/>
    <w:rsid w:val="00614526"/>
    <w:rsid w:val="00644140"/>
    <w:rsid w:val="00656EAB"/>
    <w:rsid w:val="006D792A"/>
    <w:rsid w:val="006F6F4D"/>
    <w:rsid w:val="007178DE"/>
    <w:rsid w:val="007661E6"/>
    <w:rsid w:val="007719DC"/>
    <w:rsid w:val="00796139"/>
    <w:rsid w:val="00840700"/>
    <w:rsid w:val="00845FD7"/>
    <w:rsid w:val="008659ED"/>
    <w:rsid w:val="00883E9D"/>
    <w:rsid w:val="008970C2"/>
    <w:rsid w:val="008B239F"/>
    <w:rsid w:val="00916F1B"/>
    <w:rsid w:val="009B7E62"/>
    <w:rsid w:val="00A127E3"/>
    <w:rsid w:val="00BB0B58"/>
    <w:rsid w:val="00BB22B8"/>
    <w:rsid w:val="00BE7318"/>
    <w:rsid w:val="00BF3FE0"/>
    <w:rsid w:val="00C33980"/>
    <w:rsid w:val="00C33CE9"/>
    <w:rsid w:val="00C7283E"/>
    <w:rsid w:val="00CA539E"/>
    <w:rsid w:val="00CB6873"/>
    <w:rsid w:val="00CD4E61"/>
    <w:rsid w:val="00CF00C1"/>
    <w:rsid w:val="00D15254"/>
    <w:rsid w:val="00D53E51"/>
    <w:rsid w:val="00D773DA"/>
    <w:rsid w:val="00DB404C"/>
    <w:rsid w:val="00DD2B7B"/>
    <w:rsid w:val="00DE16AC"/>
    <w:rsid w:val="00DF3337"/>
    <w:rsid w:val="00F366C4"/>
    <w:rsid w:val="00F6675D"/>
    <w:rsid w:val="00F847BA"/>
    <w:rsid w:val="00FB3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06F9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hAnsi="Arial" w:cs="Arial"/>
      <w:b/>
      <w:bCs/>
      <w:color w:val="FF0000"/>
      <w:kern w:val="28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hAnsi="Arial"/>
      <w:bCs/>
      <w:color w:val="000000"/>
      <w:kern w:val="28"/>
      <w:sz w:val="24"/>
      <w:szCs w:val="20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hAnsi="Arial" w:cs="Arial"/>
      <w:bCs/>
      <w:kern w:val="1"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eastAsia="Times New Roman" w:cs="Arial"/>
      <w:kern w:val="1"/>
      <w:sz w:val="24"/>
      <w:szCs w:val="21"/>
      <w:lang w:eastAsia="hi-IN" w:bidi="hi-IN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eastAsia="Times New Roman" w:cs="Arial"/>
      <w:i/>
      <w:iCs/>
      <w:kern w:val="1"/>
      <w:sz w:val="24"/>
      <w:szCs w:val="21"/>
      <w:lang w:eastAsia="hi-IN" w:bidi="hi-I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675D"/>
    <w:rPr>
      <w:rFonts w:ascii="Arial" w:eastAsia="Times New Roman" w:hAnsi="Arial" w:cs="Arial"/>
      <w:b/>
      <w:bCs/>
      <w:color w:val="FF0000"/>
      <w:kern w:val="28"/>
      <w:sz w:val="28"/>
      <w:szCs w:val="28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6675D"/>
    <w:rPr>
      <w:rFonts w:ascii="Arial" w:eastAsia="Times New Roman" w:hAnsi="Arial" w:cs="Times New Roman"/>
      <w:bCs/>
      <w:color w:val="000000"/>
      <w:kern w:val="28"/>
      <w:sz w:val="24"/>
      <w:lang w:val="pl-PL"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6675D"/>
    <w:rPr>
      <w:rFonts w:ascii="Arial" w:eastAsia="Times New Roman" w:hAnsi="Arial" w:cs="Arial"/>
      <w:bCs/>
      <w:kern w:val="1"/>
      <w:sz w:val="24"/>
      <w:szCs w:val="24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6675D"/>
    <w:rPr>
      <w:rFonts w:ascii="Arial" w:hAnsi="Arial" w:cs="Arial"/>
      <w:bCs/>
      <w:kern w:val="1"/>
      <w:sz w:val="24"/>
      <w:szCs w:val="24"/>
      <w:lang w:eastAsia="pl-PL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6675D"/>
    <w:rPr>
      <w:rFonts w:ascii="Arial" w:hAnsi="Arial" w:cs="Arial"/>
      <w:bCs/>
      <w:kern w:val="1"/>
      <w:sz w:val="20"/>
      <w:szCs w:val="20"/>
      <w:lang w:eastAsia="hi-IN" w:bidi="hi-IN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6675D"/>
    <w:rPr>
      <w:rFonts w:ascii="Calibri" w:hAnsi="Calibri" w:cs="Arial"/>
      <w:kern w:val="1"/>
      <w:sz w:val="21"/>
      <w:szCs w:val="21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6675D"/>
    <w:rPr>
      <w:rFonts w:ascii="Calibri" w:hAnsi="Calibri" w:cs="Arial"/>
      <w:i/>
      <w:iCs/>
      <w:kern w:val="1"/>
      <w:sz w:val="21"/>
      <w:szCs w:val="21"/>
      <w:lang w:eastAsia="hi-IN" w:bidi="hi-IN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6675D"/>
    <w:rPr>
      <w:rFonts w:ascii="Calibri Light" w:hAnsi="Calibri Light" w:cs="Arial"/>
      <w:kern w:val="1"/>
      <w:sz w:val="20"/>
      <w:szCs w:val="20"/>
      <w:lang w:eastAsia="hi-IN" w:bidi="hi-IN"/>
    </w:rPr>
  </w:style>
  <w:style w:type="paragraph" w:styleId="Header">
    <w:name w:val="header"/>
    <w:basedOn w:val="Normal"/>
    <w:link w:val="HeaderChar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05F8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05F8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5F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6675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6675D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uiPriority w:val="99"/>
    <w:rsid w:val="00F6675D"/>
  </w:style>
  <w:style w:type="character" w:customStyle="1" w:styleId="object">
    <w:name w:val="object"/>
    <w:uiPriority w:val="99"/>
    <w:rsid w:val="00F6675D"/>
  </w:style>
  <w:style w:type="character" w:customStyle="1" w:styleId="UnresolvedMention">
    <w:name w:val="Unresolved Mention"/>
    <w:basedOn w:val="DefaultParagraphFont"/>
    <w:uiPriority w:val="99"/>
    <w:semiHidden/>
    <w:rsid w:val="000434BD"/>
    <w:rPr>
      <w:rFonts w:cs="Times New Roman"/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rsid w:val="0079613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961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613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961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6139"/>
    <w:rPr>
      <w:b/>
      <w:bCs/>
    </w:rPr>
  </w:style>
  <w:style w:type="paragraph" w:customStyle="1" w:styleId="Standard">
    <w:name w:val="Standard"/>
    <w:uiPriority w:val="99"/>
    <w:rsid w:val="00840700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99"/>
    <w:rsid w:val="00305A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152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0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5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5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587</Words>
  <Characters>3522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30</dc:title>
  <dc:subject/>
  <dc:creator>Karolina</dc:creator>
  <cp:keywords/>
  <dc:description/>
  <cp:lastModifiedBy>m_jedrzejczyk</cp:lastModifiedBy>
  <cp:revision>3</cp:revision>
  <dcterms:created xsi:type="dcterms:W3CDTF">2017-10-30T09:14:00Z</dcterms:created>
  <dcterms:modified xsi:type="dcterms:W3CDTF">2017-10-30T09:14:00Z</dcterms:modified>
</cp:coreProperties>
</file>