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 xml:space="preserve">W dniu ……………… 2021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287014" w:rsidRPr="00344992" w:rsidRDefault="00344992" w:rsidP="003449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AC308F">
        <w:rPr>
          <w:rFonts w:eastAsia="Times New Roman" w:cstheme="minorHAnsi"/>
          <w:lang w:eastAsia="pl-PL"/>
        </w:rPr>
        <w:t>Aparat SONY DSC-HX400V Czarny</w:t>
      </w:r>
      <w:r>
        <w:rPr>
          <w:rFonts w:eastAsia="Times New Roman" w:cstheme="minorHAnsi"/>
          <w:lang w:eastAsia="pl-PL"/>
        </w:rPr>
        <w:t xml:space="preserve"> – 1 szt</w:t>
      </w:r>
    </w:p>
    <w:p w:rsidR="00344992" w:rsidRPr="002F4A9C" w:rsidRDefault="00344992" w:rsidP="00344992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344992">
        <w:rPr>
          <w:rFonts w:eastAsia="Times New Roman" w:cstheme="minorHAnsi"/>
        </w:rPr>
        <w:t>Karta pamięci 64GB SANDISK Ultra microSDXC 64GB – 3 szt</w:t>
      </w:r>
    </w:p>
    <w:p w:rsidR="002F4A9C" w:rsidRPr="002F4A9C" w:rsidRDefault="002F4A9C" w:rsidP="002F4A9C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2F4A9C">
        <w:rPr>
          <w:rFonts w:eastAsia="Times New Roman" w:cstheme="minorHAnsi"/>
        </w:rPr>
        <w:t>Gimbal  ręczny MOZA Mini-P Czarny – 1 szt</w:t>
      </w:r>
    </w:p>
    <w:p w:rsidR="002F4A9C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3E78F4">
        <w:rPr>
          <w:rFonts w:eastAsia="Times New Roman" w:cstheme="minorHAnsi"/>
        </w:rPr>
        <w:t>Statyw CAMROCK TC63 Czarny – 1 szt</w:t>
      </w:r>
    </w:p>
    <w:p w:rsidR="003E78F4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  <w:lang w:val="en-US"/>
        </w:rPr>
      </w:pPr>
      <w:proofErr w:type="spellStart"/>
      <w:r w:rsidRPr="008C0082">
        <w:rPr>
          <w:rFonts w:eastAsia="Times New Roman" w:cstheme="minorHAnsi"/>
          <w:lang w:val="en-US" w:eastAsia="pl-PL"/>
        </w:rPr>
        <w:t>Lampa</w:t>
      </w:r>
      <w:proofErr w:type="spellEnd"/>
      <w:r w:rsidRPr="008C0082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8C0082">
        <w:rPr>
          <w:rFonts w:eastAsia="Times New Roman" w:cstheme="minorHAnsi"/>
          <w:lang w:val="en-US" w:eastAsia="pl-PL"/>
        </w:rPr>
        <w:t>pierścieniowa</w:t>
      </w:r>
      <w:proofErr w:type="spellEnd"/>
      <w:r w:rsidRPr="008C0082">
        <w:rPr>
          <w:rFonts w:eastAsia="Times New Roman" w:cstheme="minorHAnsi"/>
          <w:lang w:val="en-US" w:eastAsia="pl-PL"/>
        </w:rPr>
        <w:t xml:space="preserve"> LED HAMA </w:t>
      </w:r>
      <w:proofErr w:type="spellStart"/>
      <w:r w:rsidRPr="008C0082">
        <w:rPr>
          <w:rFonts w:eastAsia="Times New Roman" w:cstheme="minorHAnsi"/>
          <w:lang w:val="en-US" w:eastAsia="pl-PL"/>
        </w:rPr>
        <w:t>SpotLight</w:t>
      </w:r>
      <w:proofErr w:type="spellEnd"/>
      <w:r w:rsidRPr="008C0082">
        <w:rPr>
          <w:rFonts w:eastAsia="Times New Roman" w:cstheme="minorHAnsi"/>
          <w:lang w:val="en-US" w:eastAsia="pl-PL"/>
        </w:rPr>
        <w:t xml:space="preserve"> Steady 120</w:t>
      </w:r>
      <w:r>
        <w:rPr>
          <w:rFonts w:eastAsia="Times New Roman" w:cstheme="minorHAnsi"/>
          <w:lang w:val="en-US" w:eastAsia="pl-PL"/>
        </w:rPr>
        <w:t xml:space="preserve"> – 1 </w:t>
      </w:r>
      <w:proofErr w:type="spellStart"/>
      <w:r>
        <w:rPr>
          <w:rFonts w:eastAsia="Times New Roman" w:cstheme="minorHAnsi"/>
          <w:lang w:val="en-US" w:eastAsia="pl-PL"/>
        </w:rPr>
        <w:t>szt</w:t>
      </w:r>
      <w:proofErr w:type="spellEnd"/>
    </w:p>
    <w:p w:rsidR="003E78F4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3E78F4">
        <w:rPr>
          <w:rFonts w:eastAsia="Times New Roman" w:cstheme="minorHAnsi"/>
          <w:lang w:eastAsia="pl-PL"/>
        </w:rPr>
        <w:t>Gogle VR OCULUS Quest 2 128GB + 2 kontrolery – 2 zestawy</w:t>
      </w:r>
    </w:p>
    <w:p w:rsidR="003E78F4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E46D24">
        <w:rPr>
          <w:rFonts w:eastAsia="Times New Roman" w:cstheme="minorHAnsi"/>
          <w:lang w:eastAsia="pl-PL"/>
        </w:rPr>
        <w:t xml:space="preserve">Piekarnik elektryczny 2200w 63l | 68053 </w:t>
      </w:r>
      <w:r>
        <w:rPr>
          <w:rFonts w:eastAsia="Times New Roman" w:cstheme="minorHAnsi"/>
          <w:lang w:eastAsia="pl-PL"/>
        </w:rPr>
        <w:t>Y</w:t>
      </w:r>
      <w:r w:rsidRPr="00E46D24">
        <w:rPr>
          <w:rFonts w:eastAsia="Times New Roman" w:cstheme="minorHAnsi"/>
          <w:lang w:eastAsia="pl-PL"/>
        </w:rPr>
        <w:t>ato</w:t>
      </w:r>
      <w:r>
        <w:rPr>
          <w:rFonts w:eastAsia="Times New Roman" w:cstheme="minorHAnsi"/>
          <w:lang w:eastAsia="pl-PL"/>
        </w:rPr>
        <w:t xml:space="preserve"> – 1 szt</w:t>
      </w:r>
    </w:p>
    <w:p w:rsidR="003E78F4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  <w:lang w:val="en-US"/>
        </w:rPr>
      </w:pPr>
      <w:r w:rsidRPr="003E78F4">
        <w:rPr>
          <w:rFonts w:eastAsia="Times New Roman" w:cstheme="minorHAnsi"/>
          <w:lang w:val="en-US"/>
        </w:rPr>
        <w:t xml:space="preserve">Blender – </w:t>
      </w:r>
      <w:proofErr w:type="spellStart"/>
      <w:r w:rsidRPr="003E78F4">
        <w:rPr>
          <w:rFonts w:eastAsia="Times New Roman" w:cstheme="minorHAnsi"/>
          <w:lang w:val="en-US"/>
        </w:rPr>
        <w:t>zestaw</w:t>
      </w:r>
      <w:proofErr w:type="spellEnd"/>
      <w:r w:rsidRPr="003E78F4">
        <w:rPr>
          <w:rFonts w:eastAsia="Times New Roman" w:cstheme="minorHAnsi"/>
          <w:lang w:val="en-US"/>
        </w:rPr>
        <w:t xml:space="preserve"> Blender BOSCH </w:t>
      </w:r>
      <w:proofErr w:type="spellStart"/>
      <w:r w:rsidRPr="003E78F4">
        <w:rPr>
          <w:rFonts w:eastAsia="Times New Roman" w:cstheme="minorHAnsi"/>
          <w:lang w:val="en-US"/>
        </w:rPr>
        <w:t>Ergomixx</w:t>
      </w:r>
      <w:proofErr w:type="spellEnd"/>
      <w:r w:rsidRPr="003E78F4">
        <w:rPr>
          <w:rFonts w:eastAsia="Times New Roman" w:cstheme="minorHAnsi"/>
          <w:lang w:val="en-US"/>
        </w:rPr>
        <w:t xml:space="preserve"> MSM 67170 – 1 </w:t>
      </w:r>
      <w:proofErr w:type="spellStart"/>
      <w:r w:rsidRPr="003E78F4">
        <w:rPr>
          <w:rFonts w:eastAsia="Times New Roman" w:cstheme="minorHAnsi"/>
          <w:lang w:val="en-US"/>
        </w:rPr>
        <w:t>szt</w:t>
      </w:r>
      <w:proofErr w:type="spellEnd"/>
    </w:p>
    <w:p w:rsidR="003E78F4" w:rsidRPr="00B3514A" w:rsidRDefault="007036B9" w:rsidP="007036B9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7036B9">
        <w:rPr>
          <w:rFonts w:eastAsia="Times New Roman" w:cstheme="minorHAnsi"/>
        </w:rPr>
        <w:t>Deska do prasowania Vileda Smart – 2 szt</w:t>
      </w:r>
    </w:p>
    <w:p w:rsidR="00B3514A" w:rsidRPr="00B3514A" w:rsidRDefault="00B3514A" w:rsidP="00B3514A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B3514A">
        <w:rPr>
          <w:rFonts w:eastAsia="Times New Roman" w:cstheme="minorHAnsi"/>
          <w:lang w:val="en-US"/>
        </w:rPr>
        <w:t>Żelazko</w:t>
      </w:r>
      <w:proofErr w:type="spellEnd"/>
      <w:r w:rsidRPr="00B3514A">
        <w:rPr>
          <w:rFonts w:eastAsia="Times New Roman" w:cstheme="minorHAnsi"/>
          <w:lang w:val="en-US"/>
        </w:rPr>
        <w:t xml:space="preserve"> Bosch </w:t>
      </w:r>
      <w:proofErr w:type="spellStart"/>
      <w:r w:rsidRPr="00B3514A">
        <w:rPr>
          <w:rFonts w:eastAsia="Times New Roman" w:cstheme="minorHAnsi"/>
          <w:lang w:val="en-US"/>
        </w:rPr>
        <w:t>Sensixx'x</w:t>
      </w:r>
      <w:proofErr w:type="spellEnd"/>
      <w:r w:rsidRPr="00B3514A">
        <w:rPr>
          <w:rFonts w:eastAsia="Times New Roman" w:cstheme="minorHAnsi"/>
          <w:lang w:val="en-US"/>
        </w:rPr>
        <w:t xml:space="preserve"> DA50 </w:t>
      </w:r>
      <w:proofErr w:type="spellStart"/>
      <w:r w:rsidRPr="00B3514A">
        <w:rPr>
          <w:rFonts w:eastAsia="Times New Roman" w:cstheme="minorHAnsi"/>
          <w:lang w:val="en-US"/>
        </w:rPr>
        <w:t>EditionRosso</w:t>
      </w:r>
      <w:proofErr w:type="spellEnd"/>
      <w:r w:rsidRPr="00B3514A">
        <w:rPr>
          <w:rFonts w:eastAsia="Times New Roman" w:cstheme="minorHAnsi"/>
          <w:lang w:val="en-US"/>
        </w:rPr>
        <w:t xml:space="preserve"> TDA503011P – 2 </w:t>
      </w:r>
      <w:proofErr w:type="spellStart"/>
      <w:r w:rsidRPr="00B3514A">
        <w:rPr>
          <w:rFonts w:eastAsia="Times New Roman" w:cstheme="minorHAnsi"/>
          <w:lang w:val="en-US"/>
        </w:rPr>
        <w:t>szt</w:t>
      </w:r>
      <w:proofErr w:type="spellEnd"/>
    </w:p>
    <w:p w:rsidR="009207A9" w:rsidRPr="009207A9" w:rsidRDefault="009207A9" w:rsidP="009207A9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theme="minorHAnsi"/>
        </w:rPr>
      </w:pPr>
      <w:r w:rsidRPr="009207A9">
        <w:rPr>
          <w:rFonts w:eastAsia="Times New Roman" w:cstheme="minorHAnsi"/>
        </w:rPr>
        <w:t>Lodówka Ravanson LKK 90 S – 1 szt</w:t>
      </w:r>
    </w:p>
    <w:p w:rsidR="001A0807" w:rsidRPr="001A0807" w:rsidRDefault="001A0807" w:rsidP="001A0807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Pr="001A0807">
        <w:rPr>
          <w:rFonts w:eastAsia="Times New Roman" w:cstheme="minorHAnsi"/>
        </w:rPr>
        <w:t>odówka duża Lodówka Samsung RB38T603CS9 – 1 szt</w:t>
      </w:r>
    </w:p>
    <w:p w:rsidR="00B3514A" w:rsidRPr="009207A9" w:rsidRDefault="00B3514A" w:rsidP="001A0807">
      <w:pPr>
        <w:pStyle w:val="Akapitzlist"/>
        <w:spacing w:after="0" w:line="240" w:lineRule="auto"/>
        <w:ind w:left="1080"/>
        <w:rPr>
          <w:rFonts w:cs="Calibri"/>
        </w:rPr>
      </w:pP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lastRenderedPageBreak/>
        <w:t xml:space="preserve">Dostarczenia przedmiotu umowy do siedziby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Niciarniana</w:t>
      </w:r>
      <w:r w:rsidR="00A92FAF">
        <w:t xml:space="preserve"> 2a,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>, Zamawiający niezwłocznie powiadomi telefonicznie osobę do kontaktów wskazaną w §7 ust. 2 oraz potwierdzi ten fakt pisemnie (pocztą e-</w:t>
      </w:r>
      <w:r>
        <w:rPr>
          <w:rFonts w:ascii="Calibri" w:hAnsi="Calibri" w:cs="Calibri"/>
          <w:sz w:val="22"/>
          <w:szCs w:val="22"/>
        </w:rPr>
        <w:lastRenderedPageBreak/>
        <w:t xml:space="preserve">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</w:t>
      </w:r>
      <w:r>
        <w:rPr>
          <w:rFonts w:ascii="Calibri" w:hAnsi="Calibri" w:cs="Times New Roman"/>
          <w:sz w:val="22"/>
          <w:szCs w:val="22"/>
          <w:lang w:eastAsia="ar-SA"/>
        </w:rPr>
        <w:lastRenderedPageBreak/>
        <w:t xml:space="preserve">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bookmarkStart w:id="0" w:name="_GoBack"/>
      <w:r w:rsidRPr="00756480">
        <w:rPr>
          <w:bCs/>
        </w:rPr>
        <w:t>14</w:t>
      </w:r>
      <w:bookmarkEnd w:id="0"/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Nabywca: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Miasto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90-926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ul. Piotrkowska 104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NIP 7250028902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Odbiorca: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Szkoła Podstawowa Specjalna nr 128 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92-208 Łódź</w:t>
      </w:r>
    </w:p>
    <w:p w:rsidR="001B3449" w:rsidRPr="0018427B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Szczegółowe zasady związane z wystawieniem ustrukturyzowanych faktur elektronicznych i innych ustrukturyzowanych dokumentów określa ustawa o elektronicznym fakturowaniu oraz akty </w:t>
      </w:r>
      <w:r>
        <w:rPr>
          <w:bCs/>
          <w:lang w:eastAsia="ar-SA"/>
        </w:rPr>
        <w:lastRenderedPageBreak/>
        <w:t>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lastRenderedPageBreak/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3832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C1E8C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C3822EE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9588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C56F41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5082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40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40"/>
  </w:num>
  <w:num w:numId="5">
    <w:abstractNumId w:val="20"/>
  </w:num>
  <w:num w:numId="6">
    <w:abstractNumId w:val="1"/>
  </w:num>
  <w:num w:numId="7">
    <w:abstractNumId w:val="13"/>
  </w:num>
  <w:num w:numId="8">
    <w:abstractNumId w:val="2"/>
  </w:num>
  <w:num w:numId="9">
    <w:abstractNumId w:val="30"/>
  </w:num>
  <w:num w:numId="10">
    <w:abstractNumId w:val="8"/>
  </w:num>
  <w:num w:numId="11">
    <w:abstractNumId w:val="18"/>
  </w:num>
  <w:num w:numId="12">
    <w:abstractNumId w:val="21"/>
  </w:num>
  <w:num w:numId="13">
    <w:abstractNumId w:val="29"/>
  </w:num>
  <w:num w:numId="14">
    <w:abstractNumId w:val="17"/>
  </w:num>
  <w:num w:numId="15">
    <w:abstractNumId w:val="9"/>
  </w:num>
  <w:num w:numId="16">
    <w:abstractNumId w:val="23"/>
  </w:num>
  <w:num w:numId="17">
    <w:abstractNumId w:val="27"/>
  </w:num>
  <w:num w:numId="18">
    <w:abstractNumId w:val="3"/>
  </w:num>
  <w:num w:numId="19">
    <w:abstractNumId w:val="25"/>
  </w:num>
  <w:num w:numId="20">
    <w:abstractNumId w:val="10"/>
  </w:num>
  <w:num w:numId="21">
    <w:abstractNumId w:val="41"/>
  </w:num>
  <w:num w:numId="22">
    <w:abstractNumId w:val="31"/>
  </w:num>
  <w:num w:numId="23">
    <w:abstractNumId w:val="37"/>
  </w:num>
  <w:num w:numId="24">
    <w:abstractNumId w:val="39"/>
  </w:num>
  <w:num w:numId="25">
    <w:abstractNumId w:val="16"/>
  </w:num>
  <w:num w:numId="26">
    <w:abstractNumId w:val="24"/>
  </w:num>
  <w:num w:numId="27">
    <w:abstractNumId w:val="19"/>
  </w:num>
  <w:num w:numId="28">
    <w:abstractNumId w:val="14"/>
  </w:num>
  <w:num w:numId="29">
    <w:abstractNumId w:val="36"/>
  </w:num>
  <w:num w:numId="30">
    <w:abstractNumId w:val="4"/>
  </w:num>
  <w:num w:numId="31">
    <w:abstractNumId w:val="28"/>
  </w:num>
  <w:num w:numId="32">
    <w:abstractNumId w:val="12"/>
  </w:num>
  <w:num w:numId="33">
    <w:abstractNumId w:val="0"/>
  </w:num>
  <w:num w:numId="34">
    <w:abstractNumId w:val="32"/>
  </w:num>
  <w:num w:numId="35">
    <w:abstractNumId w:val="33"/>
  </w:num>
  <w:num w:numId="36">
    <w:abstractNumId w:val="5"/>
  </w:num>
  <w:num w:numId="37">
    <w:abstractNumId w:val="11"/>
  </w:num>
  <w:num w:numId="38">
    <w:abstractNumId w:val="35"/>
  </w:num>
  <w:num w:numId="39">
    <w:abstractNumId w:val="7"/>
  </w:num>
  <w:num w:numId="40">
    <w:abstractNumId w:val="34"/>
  </w:num>
  <w:num w:numId="41">
    <w:abstractNumId w:val="3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067C8"/>
    <w:rsid w:val="00022796"/>
    <w:rsid w:val="000805C9"/>
    <w:rsid w:val="000A1DFC"/>
    <w:rsid w:val="001A0807"/>
    <w:rsid w:val="001B3449"/>
    <w:rsid w:val="001F7FA4"/>
    <w:rsid w:val="00287014"/>
    <w:rsid w:val="002972A0"/>
    <w:rsid w:val="002B27BD"/>
    <w:rsid w:val="002B6D5B"/>
    <w:rsid w:val="002F4A9C"/>
    <w:rsid w:val="00344992"/>
    <w:rsid w:val="00377D9C"/>
    <w:rsid w:val="003A482F"/>
    <w:rsid w:val="003A4E09"/>
    <w:rsid w:val="003E2ED2"/>
    <w:rsid w:val="003E78F4"/>
    <w:rsid w:val="003F7834"/>
    <w:rsid w:val="004236C4"/>
    <w:rsid w:val="004467DA"/>
    <w:rsid w:val="004809F4"/>
    <w:rsid w:val="00486D43"/>
    <w:rsid w:val="004D62A8"/>
    <w:rsid w:val="004F7F29"/>
    <w:rsid w:val="005249E0"/>
    <w:rsid w:val="007036B9"/>
    <w:rsid w:val="00756480"/>
    <w:rsid w:val="007F0EB8"/>
    <w:rsid w:val="00890EC4"/>
    <w:rsid w:val="00901116"/>
    <w:rsid w:val="009207A9"/>
    <w:rsid w:val="009608B6"/>
    <w:rsid w:val="00963A06"/>
    <w:rsid w:val="009B4E56"/>
    <w:rsid w:val="009E4BB6"/>
    <w:rsid w:val="009E774D"/>
    <w:rsid w:val="00A14A1C"/>
    <w:rsid w:val="00A673A1"/>
    <w:rsid w:val="00A92FAF"/>
    <w:rsid w:val="00B3514A"/>
    <w:rsid w:val="00B654AE"/>
    <w:rsid w:val="00B765F0"/>
    <w:rsid w:val="00C16E29"/>
    <w:rsid w:val="00C55560"/>
    <w:rsid w:val="00D33CA2"/>
    <w:rsid w:val="00D81AD3"/>
    <w:rsid w:val="00E20A4B"/>
    <w:rsid w:val="00EC4C72"/>
    <w:rsid w:val="00F9312F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A48FA-F051-44B5-AE91-9EE6F83B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2711</Words>
  <Characters>16266</Characters>
  <Application>Microsoft Office Word</Application>
  <DocSecurity>0</DocSecurity>
  <Lines>135</Lines>
  <Paragraphs>37</Paragraphs>
  <ScaleCrop>false</ScaleCrop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Sekretariat2</cp:lastModifiedBy>
  <cp:revision>10</cp:revision>
  <dcterms:created xsi:type="dcterms:W3CDTF">2021-12-19T22:13:00Z</dcterms:created>
  <dcterms:modified xsi:type="dcterms:W3CDTF">2021-12-20T08:30:00Z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